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 xml:space="preserve">виконавчого комітету 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прізвище, ім’я та по батькові замовника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)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Паспорт: серія _____ № 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ким і коли виданий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)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Адреса реєстрації: 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(телефон)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eastAsia="Times New Roman" w:cs="Times New Roman"/>
          <w:b/>
          <w:b/>
          <w:color w:val="000000"/>
          <w:kern w:val="0"/>
          <w:lang w:eastAsia="ru-RU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Прошу внести зміни до містобудівних умов та обмежень для                  проектування об’єкта будівництва виданих ___________ № ________,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за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                   реєстраційни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номер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ЄДЕССБ MU01: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на земельній ділянці загальною площею _____ га, посвідчену__________________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(документ, що підтверджує право власності або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користування земельною ділянкою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(зазначається з урахуванням змін))</w:t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яка розташована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за адресою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:___________________________________________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для 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(назва об’єкт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 будівництва)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відповідно до пропозицій щодо намірів забудови земельної ділянки.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Опис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змін___________________________________________________________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eastAsia="ru-RU" w:bidi="ar-SA"/>
        </w:rPr>
        <w:t>Реєстраційний номер об’єкта нерухомого майна в Державному реєстрі речових прав на нерухоме майно, розташованого на земельній ділянці (у разі здійснення реконструкції, капітального ремонту)_______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0"/>
          <w:sz w:val="28"/>
          <w:szCs w:val="28"/>
          <w:lang w:eastAsia="ru-RU" w:bidi="ar-SA"/>
        </w:rPr>
        <w:t>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eastAsia="Times New Roman" w:cs="Times New Roman"/>
          <w:b/>
          <w:b/>
          <w:i/>
          <w:i/>
          <w:color w:val="000000"/>
          <w:kern w:val="0"/>
          <w:lang w:eastAsia="ru-RU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eastAsia="ru-RU" w:bidi="ar-SA"/>
        </w:rPr>
        <w:t>Перелік документів, що додаються: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7"/>
        <w:gridCol w:w="3362"/>
        <w:gridCol w:w="2804"/>
      </w:tblGrid>
      <w:tr>
        <w:trPr>
          <w:trHeight w:val="591" w:hRule="atLeast"/>
        </w:trPr>
        <w:tc>
          <w:tcPr>
            <w:tcW w:w="3467" w:type="dxa"/>
            <w:tcBorders/>
            <w:shd w:color="auto" w:fill="auto" w:val="clear"/>
          </w:tcPr>
          <w:p>
            <w:pPr>
              <w:pStyle w:val="Style29"/>
              <w:spacing w:lineRule="auto" w:line="228" w:before="100" w:after="10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2" w:type="dxa"/>
            <w:tcBorders/>
            <w:shd w:color="auto" w:fill="auto" w:val="clear"/>
            <w:vAlign w:val="bottom"/>
          </w:tcPr>
          <w:p>
            <w:pPr>
              <w:pStyle w:val="Style29"/>
              <w:spacing w:lineRule="auto" w:line="228" w:before="100" w:after="10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(підпис)</w:t>
            </w:r>
          </w:p>
        </w:tc>
        <w:tc>
          <w:tcPr>
            <w:tcW w:w="2804" w:type="dxa"/>
            <w:tcBorders/>
            <w:shd w:color="auto" w:fill="auto" w:val="clear"/>
            <w:vAlign w:val="bottom"/>
          </w:tcPr>
          <w:p>
            <w:pPr>
              <w:pStyle w:val="Style29"/>
              <w:spacing w:lineRule="auto" w:line="228" w:before="100" w:after="10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(ініціали та прізвище)</w:t>
            </w:r>
          </w:p>
        </w:tc>
      </w:tr>
    </w:tbl>
    <w:p>
      <w:pPr>
        <w:pStyle w:val="Normal"/>
        <w:widowControl/>
        <w:suppressAutoHyphens w:val="false"/>
        <w:spacing w:lineRule="auto" w:line="276"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567" w:header="0" w:top="567" w:footer="0" w:bottom="42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alibri Light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a5891"/>
    <w:pPr>
      <w:keepNext w:val="true"/>
      <w:keepLines/>
      <w:spacing w:before="40" w:after="0"/>
      <w:outlineLvl w:val="2"/>
    </w:pPr>
    <w:rPr>
      <w:rFonts w:ascii="Calibri Light" w:hAnsi="Calibri Light" w:eastAsia="" w:asciiTheme="majorHAnsi" w:eastAsiaTheme="majorEastAsia" w:hAnsiTheme="majorHAnsi"/>
      <w:color w:val="1F3763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1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Символ нумерации"/>
    <w:qFormat/>
    <w:rPr/>
  </w:style>
  <w:style w:type="character" w:styleId="Style13">
    <w:name w:val="Интернет-ссылка"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4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5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a5891"/>
    <w:rPr>
      <w:rFonts w:ascii="Calibri Light" w:hAnsi="Calibri Light" w:eastAsia="" w:cs="Mangal" w:asciiTheme="majorHAnsi" w:eastAsiaTheme="majorEastAsia" w:hAnsiTheme="majorHAnsi"/>
      <w:color w:val="1F3763" w:themeColor="accent1" w:themeShade="7f"/>
      <w:kern w:val="2"/>
      <w:sz w:val="24"/>
      <w:szCs w:val="21"/>
      <w:lang w:val="uk-UA"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списка"/>
    <w:basedOn w:val="Normal"/>
    <w:next w:val="Style24"/>
    <w:qFormat/>
    <w:pPr/>
    <w:rPr/>
  </w:style>
  <w:style w:type="paragraph" w:styleId="Style24" w:customStyle="1">
    <w:name w:val="Содержимое списка"/>
    <w:basedOn w:val="Normal"/>
    <w:qFormat/>
    <w:pPr>
      <w:ind w:left="567" w:hanging="0"/>
    </w:pPr>
    <w:rPr/>
  </w:style>
  <w:style w:type="paragraph" w:styleId="Style25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9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LibreOffice/6.4.4.2$Windows_X86_64 LibreOffice_project/3d775be2011f3886db32dfd395a6a6d1ca2630ff</Application>
  <Pages>2</Pages>
  <Words>1532</Words>
  <Characters>874</Characters>
  <CharactersWithSpaces>2402</CharactersWithSpaces>
  <Paragraphs>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2023-07-10T05:43:00Z</dcterms:created>
  <dc:creator>Козак Володимир</dc:creator>
  <dc:description/>
  <dc:language>uk-UA</dc:language>
  <cp:lastModifiedBy/>
  <cp:lastPrinted>2023-07-10T10:47:50Z</cp:lastPrinted>
  <dcterms:modified xsi:type="dcterms:W3CDTF">2023-07-10T10:52:17Z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